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96" w:rsidRDefault="000B5BC9" w:rsidP="00B92E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5BC9">
        <w:rPr>
          <w:rFonts w:ascii="Times New Roman" w:hAnsi="Times New Roman" w:cs="Times New Roman"/>
          <w:b/>
          <w:i/>
          <w:sz w:val="28"/>
          <w:szCs w:val="28"/>
        </w:rPr>
        <w:t>Программные мероприятия региональной программы «Раз</w:t>
      </w:r>
      <w:r w:rsidR="00980596">
        <w:rPr>
          <w:rFonts w:ascii="Times New Roman" w:hAnsi="Times New Roman" w:cs="Times New Roman"/>
          <w:b/>
          <w:i/>
          <w:sz w:val="28"/>
          <w:szCs w:val="28"/>
        </w:rPr>
        <w:t>витие детского здравоохранения,</w:t>
      </w:r>
    </w:p>
    <w:p w:rsidR="00980596" w:rsidRDefault="000B5BC9" w:rsidP="00B92E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5BC9">
        <w:rPr>
          <w:rFonts w:ascii="Times New Roman" w:hAnsi="Times New Roman" w:cs="Times New Roman"/>
          <w:b/>
          <w:i/>
          <w:sz w:val="28"/>
          <w:szCs w:val="28"/>
        </w:rPr>
        <w:t>включая создание современной инфраструктуры ока</w:t>
      </w:r>
      <w:r w:rsidR="00980596">
        <w:rPr>
          <w:rFonts w:ascii="Times New Roman" w:hAnsi="Times New Roman" w:cs="Times New Roman"/>
          <w:b/>
          <w:i/>
          <w:sz w:val="28"/>
          <w:szCs w:val="28"/>
        </w:rPr>
        <w:t>зания медицинской помощи детям»</w:t>
      </w:r>
    </w:p>
    <w:p w:rsidR="000B5BC9" w:rsidRDefault="000B5BC9" w:rsidP="00B92E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5BC9">
        <w:rPr>
          <w:rFonts w:ascii="Times New Roman" w:hAnsi="Times New Roman" w:cs="Times New Roman"/>
          <w:b/>
          <w:i/>
          <w:sz w:val="28"/>
          <w:szCs w:val="28"/>
        </w:rPr>
        <w:t>в ГБУЗ АО «Детская городская поликлиника №4»</w:t>
      </w:r>
    </w:p>
    <w:p w:rsidR="00B92EC5" w:rsidRDefault="00B92EC5" w:rsidP="00B92E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0DA9" w:rsidRDefault="000B5BC9" w:rsidP="00B92E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DA9">
        <w:rPr>
          <w:rFonts w:ascii="Times New Roman" w:hAnsi="Times New Roman" w:cs="Times New Roman"/>
          <w:b/>
          <w:sz w:val="28"/>
          <w:szCs w:val="28"/>
        </w:rPr>
        <w:t>Дооснащение медицинской организации медицинскими изделиями и медицинским оборудованием</w:t>
      </w:r>
      <w:r w:rsidRPr="00EB0DA9">
        <w:rPr>
          <w:rFonts w:ascii="Times New Roman" w:hAnsi="Times New Roman" w:cs="Times New Roman"/>
          <w:sz w:val="28"/>
          <w:szCs w:val="28"/>
        </w:rPr>
        <w:t xml:space="preserve"> в соответствии с приказом МЗ РФ от 07.03.2018 №92н «Об утверждении Положения об организации оказания первичной медико-санитарной помощи детям»</w:t>
      </w:r>
      <w:r w:rsidR="00EB0DA9" w:rsidRPr="00EB0DA9">
        <w:rPr>
          <w:rFonts w:ascii="Times New Roman" w:hAnsi="Times New Roman" w:cs="Times New Roman"/>
          <w:sz w:val="28"/>
          <w:szCs w:val="28"/>
        </w:rPr>
        <w:t xml:space="preserve"> - получен дефибриллятор внешний, автоматический </w:t>
      </w:r>
      <w:proofErr w:type="spellStart"/>
      <w:r w:rsidR="00EB0DA9" w:rsidRPr="00EB0DA9">
        <w:rPr>
          <w:rFonts w:ascii="Times New Roman" w:hAnsi="Times New Roman" w:cs="Times New Roman"/>
          <w:sz w:val="28"/>
          <w:szCs w:val="28"/>
        </w:rPr>
        <w:t>рефкератометр</w:t>
      </w:r>
      <w:proofErr w:type="spellEnd"/>
      <w:r w:rsidR="00EB0DA9" w:rsidRPr="00EB0DA9">
        <w:rPr>
          <w:rFonts w:ascii="Times New Roman" w:hAnsi="Times New Roman" w:cs="Times New Roman"/>
          <w:sz w:val="28"/>
          <w:szCs w:val="28"/>
        </w:rPr>
        <w:t xml:space="preserve">, автоматический проектор знаков, бинокулярный офтальмоскоп, </w:t>
      </w:r>
      <w:proofErr w:type="spellStart"/>
      <w:r w:rsidR="00EB0DA9" w:rsidRPr="00EB0DA9">
        <w:rPr>
          <w:rFonts w:ascii="Times New Roman" w:hAnsi="Times New Roman" w:cs="Times New Roman"/>
          <w:sz w:val="28"/>
          <w:szCs w:val="28"/>
        </w:rPr>
        <w:t>гониоскоп</w:t>
      </w:r>
      <w:proofErr w:type="spellEnd"/>
      <w:r w:rsidR="00EB0DA9" w:rsidRPr="00EB0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0DA9" w:rsidRPr="00EB0DA9">
        <w:rPr>
          <w:rFonts w:ascii="Times New Roman" w:hAnsi="Times New Roman" w:cs="Times New Roman"/>
          <w:sz w:val="28"/>
          <w:szCs w:val="28"/>
        </w:rPr>
        <w:t>экзофтальмометр</w:t>
      </w:r>
      <w:proofErr w:type="spellEnd"/>
      <w:r w:rsidR="00EB0DA9" w:rsidRPr="00EB0DA9">
        <w:rPr>
          <w:rFonts w:ascii="Times New Roman" w:hAnsi="Times New Roman" w:cs="Times New Roman"/>
          <w:sz w:val="28"/>
          <w:szCs w:val="28"/>
        </w:rPr>
        <w:t xml:space="preserve">, аппарат для высокочастотной </w:t>
      </w:r>
      <w:proofErr w:type="spellStart"/>
      <w:r w:rsidR="00EB0DA9" w:rsidRPr="00EB0DA9">
        <w:rPr>
          <w:rFonts w:ascii="Times New Roman" w:hAnsi="Times New Roman" w:cs="Times New Roman"/>
          <w:sz w:val="28"/>
          <w:szCs w:val="28"/>
        </w:rPr>
        <w:t>магнитотерапии</w:t>
      </w:r>
      <w:proofErr w:type="spellEnd"/>
      <w:r w:rsidR="00EB0DA9" w:rsidRPr="00EB0DA9">
        <w:rPr>
          <w:rFonts w:ascii="Times New Roman" w:hAnsi="Times New Roman" w:cs="Times New Roman"/>
          <w:sz w:val="28"/>
          <w:szCs w:val="28"/>
        </w:rPr>
        <w:t xml:space="preserve"> (индуктотермии), </w:t>
      </w:r>
      <w:proofErr w:type="spellStart"/>
      <w:r w:rsidR="00EB0DA9" w:rsidRPr="00EB0DA9">
        <w:rPr>
          <w:rFonts w:ascii="Times New Roman" w:hAnsi="Times New Roman" w:cs="Times New Roman"/>
          <w:sz w:val="28"/>
          <w:szCs w:val="28"/>
        </w:rPr>
        <w:t>диоптриметр</w:t>
      </w:r>
      <w:proofErr w:type="spellEnd"/>
      <w:r w:rsidR="00EB0DA9" w:rsidRPr="00EB0DA9">
        <w:rPr>
          <w:rFonts w:ascii="Times New Roman" w:hAnsi="Times New Roman" w:cs="Times New Roman"/>
          <w:sz w:val="28"/>
          <w:szCs w:val="28"/>
        </w:rPr>
        <w:t>, электрохирургический прибор для рассечения тканей, аппарат элек</w:t>
      </w:r>
      <w:bookmarkStart w:id="0" w:name="_GoBack"/>
      <w:bookmarkEnd w:id="0"/>
      <w:r w:rsidR="00EB0DA9" w:rsidRPr="00EB0DA9">
        <w:rPr>
          <w:rFonts w:ascii="Times New Roman" w:hAnsi="Times New Roman" w:cs="Times New Roman"/>
          <w:sz w:val="28"/>
          <w:szCs w:val="28"/>
        </w:rPr>
        <w:t>трохирургический высокочастотный, аппарат лазерный для резекции и коагуляции, прибор</w:t>
      </w:r>
      <w:proofErr w:type="gramEnd"/>
      <w:r w:rsidR="00EB0DA9" w:rsidRPr="00EB0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DA9" w:rsidRPr="00EB0DA9">
        <w:rPr>
          <w:rFonts w:ascii="Times New Roman" w:hAnsi="Times New Roman" w:cs="Times New Roman"/>
          <w:sz w:val="28"/>
          <w:szCs w:val="28"/>
        </w:rPr>
        <w:t xml:space="preserve">для исследования функции внешнего дыхания у детей и проведения медикаментозных тестов, система </w:t>
      </w:r>
      <w:proofErr w:type="spellStart"/>
      <w:r w:rsidR="00EB0DA9" w:rsidRPr="00EB0DA9">
        <w:rPr>
          <w:rFonts w:ascii="Times New Roman" w:hAnsi="Times New Roman" w:cs="Times New Roman"/>
          <w:sz w:val="28"/>
          <w:szCs w:val="28"/>
        </w:rPr>
        <w:t>холтеровского</w:t>
      </w:r>
      <w:proofErr w:type="spellEnd"/>
      <w:r w:rsidR="00EB0DA9" w:rsidRPr="00EB0DA9">
        <w:rPr>
          <w:rFonts w:ascii="Times New Roman" w:hAnsi="Times New Roman" w:cs="Times New Roman"/>
          <w:sz w:val="28"/>
          <w:szCs w:val="28"/>
        </w:rPr>
        <w:t xml:space="preserve"> электрокардиологического  </w:t>
      </w:r>
      <w:proofErr w:type="spellStart"/>
      <w:r w:rsidR="00EB0DA9" w:rsidRPr="00EB0DA9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="00EB0DA9" w:rsidRPr="00EB0DA9">
        <w:rPr>
          <w:rFonts w:ascii="Times New Roman" w:hAnsi="Times New Roman" w:cs="Times New Roman"/>
          <w:sz w:val="28"/>
          <w:szCs w:val="28"/>
        </w:rPr>
        <w:t xml:space="preserve">, система </w:t>
      </w:r>
      <w:proofErr w:type="spellStart"/>
      <w:r w:rsidR="00EB0DA9" w:rsidRPr="00EB0DA9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="00EB0DA9" w:rsidRPr="00EB0DA9">
        <w:rPr>
          <w:rFonts w:ascii="Times New Roman" w:hAnsi="Times New Roman" w:cs="Times New Roman"/>
          <w:sz w:val="28"/>
          <w:szCs w:val="28"/>
        </w:rPr>
        <w:t xml:space="preserve"> артериального давления, спирометр автономный, тренажер для механотерапии нижних конечностей, УЗИ аппарат диагностический портативный, аппарат для микроволновой СВЧ-терапии, аппарат для импульсной высокоинтенсивной </w:t>
      </w:r>
      <w:proofErr w:type="spellStart"/>
      <w:r w:rsidR="00EB0DA9" w:rsidRPr="00EB0DA9">
        <w:rPr>
          <w:rFonts w:ascii="Times New Roman" w:hAnsi="Times New Roman" w:cs="Times New Roman"/>
          <w:sz w:val="28"/>
          <w:szCs w:val="28"/>
        </w:rPr>
        <w:t>магнитотерапии</w:t>
      </w:r>
      <w:proofErr w:type="spellEnd"/>
      <w:r w:rsidR="00EB0DA9" w:rsidRPr="00EB0DA9">
        <w:rPr>
          <w:rFonts w:ascii="Times New Roman" w:hAnsi="Times New Roman" w:cs="Times New Roman"/>
          <w:sz w:val="28"/>
          <w:szCs w:val="28"/>
        </w:rPr>
        <w:t>, малый хирургический набор, переносной набор для реа</w:t>
      </w:r>
      <w:r w:rsidR="00EB0DA9">
        <w:rPr>
          <w:rFonts w:ascii="Times New Roman" w:hAnsi="Times New Roman" w:cs="Times New Roman"/>
          <w:sz w:val="28"/>
          <w:szCs w:val="28"/>
        </w:rPr>
        <w:t>нимации, лампа лучистого тепла,</w:t>
      </w:r>
      <w:r w:rsidR="00EB0DA9" w:rsidRPr="00EB0DA9">
        <w:rPr>
          <w:rFonts w:ascii="Times New Roman" w:hAnsi="Times New Roman" w:cs="Times New Roman"/>
          <w:sz w:val="28"/>
          <w:szCs w:val="28"/>
        </w:rPr>
        <w:t xml:space="preserve"> аспиратор хирургический</w:t>
      </w:r>
      <w:r w:rsidR="00EB0DA9">
        <w:rPr>
          <w:rFonts w:ascii="Times New Roman" w:hAnsi="Times New Roman" w:cs="Times New Roman"/>
          <w:sz w:val="28"/>
          <w:szCs w:val="28"/>
        </w:rPr>
        <w:t>,</w:t>
      </w:r>
      <w:r w:rsidR="00EB0DA9" w:rsidRPr="00EB0DA9">
        <w:rPr>
          <w:rFonts w:ascii="Times New Roman" w:hAnsi="Times New Roman" w:cs="Times New Roman"/>
          <w:sz w:val="28"/>
          <w:szCs w:val="28"/>
        </w:rPr>
        <w:t xml:space="preserve"> стол для </w:t>
      </w:r>
      <w:proofErr w:type="spellStart"/>
      <w:r w:rsidR="00EB0DA9" w:rsidRPr="00EB0DA9">
        <w:rPr>
          <w:rFonts w:ascii="Times New Roman" w:hAnsi="Times New Roman" w:cs="Times New Roman"/>
          <w:sz w:val="28"/>
          <w:szCs w:val="28"/>
        </w:rPr>
        <w:t>кинезотерапии</w:t>
      </w:r>
      <w:proofErr w:type="spellEnd"/>
      <w:r w:rsidR="00EB0DA9">
        <w:rPr>
          <w:rFonts w:ascii="Times New Roman" w:hAnsi="Times New Roman" w:cs="Times New Roman"/>
          <w:sz w:val="28"/>
          <w:szCs w:val="28"/>
        </w:rPr>
        <w:t>, набор магнитов, скиаскопические линейки для офтальмологической</w:t>
      </w:r>
      <w:proofErr w:type="gramEnd"/>
      <w:r w:rsidR="00EB0DA9">
        <w:rPr>
          <w:rFonts w:ascii="Times New Roman" w:hAnsi="Times New Roman" w:cs="Times New Roman"/>
          <w:sz w:val="28"/>
          <w:szCs w:val="28"/>
        </w:rPr>
        <w:t xml:space="preserve"> помощи, набор эндоскопический и хирургический для кабинета </w:t>
      </w:r>
      <w:proofErr w:type="gramStart"/>
      <w:r w:rsidR="00EB0DA9">
        <w:rPr>
          <w:rFonts w:ascii="Times New Roman" w:hAnsi="Times New Roman" w:cs="Times New Roman"/>
          <w:sz w:val="28"/>
          <w:szCs w:val="28"/>
        </w:rPr>
        <w:t>ЛОР-врача</w:t>
      </w:r>
      <w:proofErr w:type="gramEnd"/>
      <w:r w:rsidR="00EB0DA9">
        <w:rPr>
          <w:rFonts w:ascii="Times New Roman" w:hAnsi="Times New Roman" w:cs="Times New Roman"/>
          <w:sz w:val="28"/>
          <w:szCs w:val="28"/>
        </w:rPr>
        <w:t>.</w:t>
      </w:r>
    </w:p>
    <w:p w:rsidR="00EB0DA9" w:rsidRDefault="00EB0DA9" w:rsidP="00B92E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поставка заявленного оборудования и медицинских изделий.</w:t>
      </w:r>
    </w:p>
    <w:p w:rsidR="00B92EC5" w:rsidRPr="00EB0DA9" w:rsidRDefault="00B92EC5" w:rsidP="00B92E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C9" w:rsidRPr="00B92EC5" w:rsidRDefault="00EB0DA9" w:rsidP="00B92E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DA9">
        <w:rPr>
          <w:rFonts w:ascii="Times New Roman" w:hAnsi="Times New Roman" w:cs="Times New Roman"/>
          <w:b/>
          <w:sz w:val="28"/>
          <w:szCs w:val="28"/>
        </w:rPr>
        <w:t>Реализация организационно-планировочных решений внутренних пространств, обеспечивающих комфортность пребывания детей в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35C6B">
        <w:rPr>
          <w:rFonts w:ascii="Times New Roman" w:hAnsi="Times New Roman" w:cs="Times New Roman"/>
          <w:sz w:val="28"/>
          <w:szCs w:val="28"/>
        </w:rPr>
        <w:t>проведен ремонт внутренних пространств,</w:t>
      </w:r>
      <w:r w:rsidR="003A0A8C" w:rsidRPr="00735C6B">
        <w:rPr>
          <w:rFonts w:ascii="Times New Roman" w:hAnsi="Times New Roman" w:cs="Times New Roman"/>
          <w:sz w:val="28"/>
          <w:szCs w:val="28"/>
        </w:rPr>
        <w:t xml:space="preserve"> обновлено половое покрытие – антивандальная плитка с </w:t>
      </w:r>
      <w:proofErr w:type="spellStart"/>
      <w:r w:rsidR="003A0A8C" w:rsidRPr="00735C6B">
        <w:rPr>
          <w:rFonts w:ascii="Times New Roman" w:hAnsi="Times New Roman" w:cs="Times New Roman"/>
          <w:sz w:val="28"/>
          <w:szCs w:val="28"/>
        </w:rPr>
        <w:t>антискользящим</w:t>
      </w:r>
      <w:proofErr w:type="spellEnd"/>
      <w:r w:rsidR="003A0A8C" w:rsidRPr="00735C6B">
        <w:rPr>
          <w:rFonts w:ascii="Times New Roman" w:hAnsi="Times New Roman" w:cs="Times New Roman"/>
          <w:sz w:val="28"/>
          <w:szCs w:val="28"/>
        </w:rPr>
        <w:t xml:space="preserve"> эффектом, во всех кабинетах и холлах медицинской организации размещены установки для обеззараживания воздуха </w:t>
      </w:r>
      <w:proofErr w:type="spellStart"/>
      <w:r w:rsidR="003A0A8C" w:rsidRPr="00735C6B">
        <w:rPr>
          <w:rFonts w:ascii="Times New Roman" w:hAnsi="Times New Roman" w:cs="Times New Roman"/>
          <w:sz w:val="28"/>
          <w:szCs w:val="28"/>
        </w:rPr>
        <w:t>рециркуляторного</w:t>
      </w:r>
      <w:proofErr w:type="spellEnd"/>
      <w:r w:rsidR="003A0A8C" w:rsidRPr="00735C6B">
        <w:rPr>
          <w:rFonts w:ascii="Times New Roman" w:hAnsi="Times New Roman" w:cs="Times New Roman"/>
          <w:sz w:val="28"/>
          <w:szCs w:val="28"/>
        </w:rPr>
        <w:t xml:space="preserve"> типа, холлы и кабинеты оснащены климатической техникой, а также информационными  панелями для демонстрации материалов профилактической направленности,</w:t>
      </w:r>
      <w:r w:rsidRPr="00735C6B">
        <w:rPr>
          <w:rFonts w:ascii="Times New Roman" w:hAnsi="Times New Roman" w:cs="Times New Roman"/>
          <w:sz w:val="28"/>
          <w:szCs w:val="28"/>
        </w:rPr>
        <w:t xml:space="preserve"> обеспечено к</w:t>
      </w:r>
      <w:r w:rsidR="003A0A8C" w:rsidRPr="00735C6B">
        <w:rPr>
          <w:rFonts w:ascii="Times New Roman" w:hAnsi="Times New Roman" w:cs="Times New Roman"/>
          <w:sz w:val="28"/>
          <w:szCs w:val="28"/>
        </w:rPr>
        <w:t>омфортное пребывание в холлах  - оборудованы детской</w:t>
      </w:r>
      <w:proofErr w:type="gramEnd"/>
      <w:r w:rsidR="003A0A8C" w:rsidRPr="00735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A8C" w:rsidRPr="00735C6B">
        <w:rPr>
          <w:rFonts w:ascii="Times New Roman" w:hAnsi="Times New Roman" w:cs="Times New Roman"/>
          <w:sz w:val="28"/>
          <w:szCs w:val="28"/>
        </w:rPr>
        <w:t xml:space="preserve">мебелью, достаточным количеством мест для ожидания, </w:t>
      </w:r>
      <w:proofErr w:type="spellStart"/>
      <w:r w:rsidR="003A0A8C" w:rsidRPr="00735C6B">
        <w:rPr>
          <w:rFonts w:ascii="Times New Roman" w:hAnsi="Times New Roman" w:cs="Times New Roman"/>
          <w:sz w:val="28"/>
          <w:szCs w:val="28"/>
        </w:rPr>
        <w:t>пеленальными</w:t>
      </w:r>
      <w:proofErr w:type="spellEnd"/>
      <w:r w:rsidR="003A0A8C" w:rsidRPr="00735C6B">
        <w:rPr>
          <w:rFonts w:ascii="Times New Roman" w:hAnsi="Times New Roman" w:cs="Times New Roman"/>
          <w:sz w:val="28"/>
          <w:szCs w:val="28"/>
        </w:rPr>
        <w:t xml:space="preserve"> столами</w:t>
      </w:r>
      <w:r w:rsidRPr="00735C6B">
        <w:rPr>
          <w:rFonts w:ascii="Times New Roman" w:hAnsi="Times New Roman" w:cs="Times New Roman"/>
          <w:sz w:val="28"/>
          <w:szCs w:val="28"/>
        </w:rPr>
        <w:t xml:space="preserve">; </w:t>
      </w:r>
      <w:r w:rsidR="003A0A8C" w:rsidRPr="00735C6B">
        <w:rPr>
          <w:rFonts w:ascii="Times New Roman" w:hAnsi="Times New Roman" w:cs="Times New Roman"/>
          <w:sz w:val="28"/>
          <w:szCs w:val="28"/>
        </w:rPr>
        <w:t xml:space="preserve">оборудован отдельный вход для больных детей, </w:t>
      </w:r>
      <w:r w:rsidRPr="00735C6B">
        <w:rPr>
          <w:rFonts w:ascii="Times New Roman" w:hAnsi="Times New Roman" w:cs="Times New Roman"/>
          <w:sz w:val="28"/>
          <w:szCs w:val="28"/>
        </w:rPr>
        <w:t xml:space="preserve">проведена реорганизация регистратуры: выделено </w:t>
      </w:r>
      <w:proofErr w:type="spellStart"/>
      <w:r w:rsidRPr="00735C6B">
        <w:rPr>
          <w:rFonts w:ascii="Times New Roman" w:hAnsi="Times New Roman" w:cs="Times New Roman"/>
          <w:sz w:val="28"/>
          <w:szCs w:val="28"/>
        </w:rPr>
        <w:t>картохранилище</w:t>
      </w:r>
      <w:proofErr w:type="spellEnd"/>
      <w:r w:rsidRPr="00735C6B">
        <w:rPr>
          <w:rFonts w:ascii="Times New Roman" w:hAnsi="Times New Roman" w:cs="Times New Roman"/>
          <w:sz w:val="28"/>
          <w:szCs w:val="28"/>
        </w:rPr>
        <w:t xml:space="preserve">, открытая регистратура, </w:t>
      </w:r>
      <w:r w:rsidR="00735C6B" w:rsidRPr="00735C6B">
        <w:rPr>
          <w:rFonts w:ascii="Times New Roman" w:hAnsi="Times New Roman" w:cs="Times New Roman"/>
          <w:sz w:val="28"/>
          <w:szCs w:val="28"/>
        </w:rPr>
        <w:t xml:space="preserve">столешница со стойками разного уровня, </w:t>
      </w:r>
      <w:r w:rsidR="003A0A8C" w:rsidRPr="00735C6B">
        <w:rPr>
          <w:rFonts w:ascii="Times New Roman" w:hAnsi="Times New Roman" w:cs="Times New Roman"/>
          <w:sz w:val="28"/>
          <w:szCs w:val="28"/>
        </w:rPr>
        <w:t xml:space="preserve">настроен и функционирует </w:t>
      </w:r>
      <w:proofErr w:type="spellStart"/>
      <w:r w:rsidR="003A0A8C" w:rsidRPr="00735C6B">
        <w:rPr>
          <w:rFonts w:ascii="Times New Roman" w:hAnsi="Times New Roman" w:cs="Times New Roman"/>
          <w:sz w:val="28"/>
          <w:szCs w:val="28"/>
        </w:rPr>
        <w:t>инфомат</w:t>
      </w:r>
      <w:proofErr w:type="spellEnd"/>
      <w:r w:rsidR="003A0A8C" w:rsidRPr="00735C6B">
        <w:rPr>
          <w:rFonts w:ascii="Times New Roman" w:hAnsi="Times New Roman" w:cs="Times New Roman"/>
          <w:sz w:val="28"/>
          <w:szCs w:val="28"/>
        </w:rPr>
        <w:t xml:space="preserve">, имеющий возможность самостоятельной записи пациента на прием, а также содержащий основную информацию о режиме </w:t>
      </w:r>
      <w:r w:rsidR="003A0A8C" w:rsidRPr="00735C6B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35C6B" w:rsidRPr="00735C6B">
        <w:rPr>
          <w:rFonts w:ascii="Times New Roman" w:hAnsi="Times New Roman" w:cs="Times New Roman"/>
          <w:sz w:val="28"/>
          <w:szCs w:val="28"/>
        </w:rPr>
        <w:t>аботы медицинской организации</w:t>
      </w:r>
      <w:r w:rsidR="003A0A8C" w:rsidRPr="00735C6B">
        <w:rPr>
          <w:rFonts w:ascii="Times New Roman" w:hAnsi="Times New Roman" w:cs="Times New Roman"/>
          <w:sz w:val="28"/>
          <w:szCs w:val="28"/>
        </w:rPr>
        <w:t>, электронное табло с расписанием приема врачей,</w:t>
      </w:r>
      <w:r w:rsidR="00735C6B" w:rsidRPr="00735C6B">
        <w:rPr>
          <w:rFonts w:ascii="Times New Roman" w:hAnsi="Times New Roman" w:cs="Times New Roman"/>
          <w:sz w:val="28"/>
          <w:szCs w:val="28"/>
        </w:rPr>
        <w:t xml:space="preserve"> оборудован </w:t>
      </w:r>
      <w:proofErr w:type="spellStart"/>
      <w:r w:rsidR="00735C6B" w:rsidRPr="00735C6B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735C6B" w:rsidRPr="00735C6B">
        <w:rPr>
          <w:rFonts w:ascii="Times New Roman" w:hAnsi="Times New Roman" w:cs="Times New Roman"/>
          <w:sz w:val="28"/>
          <w:szCs w:val="28"/>
        </w:rPr>
        <w:t xml:space="preserve">-центр, </w:t>
      </w:r>
      <w:r w:rsidR="003A0A8C" w:rsidRPr="00735C6B">
        <w:rPr>
          <w:rFonts w:ascii="Times New Roman" w:hAnsi="Times New Roman" w:cs="Times New Roman"/>
          <w:sz w:val="28"/>
          <w:szCs w:val="28"/>
        </w:rPr>
        <w:t xml:space="preserve"> </w:t>
      </w:r>
      <w:r w:rsidRPr="00735C6B">
        <w:rPr>
          <w:rFonts w:ascii="Times New Roman" w:hAnsi="Times New Roman" w:cs="Times New Roman"/>
          <w:sz w:val="28"/>
          <w:szCs w:val="28"/>
        </w:rPr>
        <w:t>введена должность администратора.</w:t>
      </w:r>
      <w:proofErr w:type="gramEnd"/>
      <w:r w:rsidRPr="00735C6B">
        <w:rPr>
          <w:rFonts w:ascii="Times New Roman" w:hAnsi="Times New Roman" w:cs="Times New Roman"/>
          <w:sz w:val="28"/>
          <w:szCs w:val="28"/>
        </w:rPr>
        <w:t xml:space="preserve"> </w:t>
      </w:r>
      <w:r w:rsidR="00735C6B" w:rsidRPr="00735C6B">
        <w:rPr>
          <w:rFonts w:ascii="Times New Roman" w:hAnsi="Times New Roman" w:cs="Times New Roman"/>
          <w:sz w:val="28"/>
          <w:szCs w:val="28"/>
        </w:rPr>
        <w:t>Оборудована комната для кормления грудных детей и детей раннего возраста. Реализованы мероприятия по созданию крытой</w:t>
      </w:r>
      <w:r w:rsidRPr="00735C6B">
        <w:rPr>
          <w:rFonts w:ascii="Times New Roman" w:hAnsi="Times New Roman" w:cs="Times New Roman"/>
          <w:sz w:val="28"/>
          <w:szCs w:val="28"/>
        </w:rPr>
        <w:t xml:space="preserve"> коля</w:t>
      </w:r>
      <w:r w:rsidR="00735C6B" w:rsidRPr="00735C6B">
        <w:rPr>
          <w:rFonts w:ascii="Times New Roman" w:hAnsi="Times New Roman" w:cs="Times New Roman"/>
          <w:sz w:val="28"/>
          <w:szCs w:val="28"/>
        </w:rPr>
        <w:t xml:space="preserve">сочной и благоустройству крыльца медицинской организации. Выполнена </w:t>
      </w:r>
      <w:r w:rsidRPr="00735C6B">
        <w:rPr>
          <w:rFonts w:ascii="Times New Roman" w:hAnsi="Times New Roman" w:cs="Times New Roman"/>
          <w:sz w:val="28"/>
          <w:szCs w:val="28"/>
        </w:rPr>
        <w:t xml:space="preserve">система навигации  </w:t>
      </w:r>
      <w:r w:rsidR="00735C6B" w:rsidRPr="00735C6B">
        <w:rPr>
          <w:rFonts w:ascii="Times New Roman" w:hAnsi="Times New Roman" w:cs="Times New Roman"/>
          <w:sz w:val="28"/>
          <w:szCs w:val="28"/>
        </w:rPr>
        <w:t>для быстрого ориентирования в медицинской организации при оказании медицинской помощи. Бренд-бук выдержан в рекомендованной цветовой гамме</w:t>
      </w:r>
      <w:r w:rsidR="00735C6B">
        <w:rPr>
          <w:rFonts w:ascii="Times New Roman" w:hAnsi="Times New Roman" w:cs="Times New Roman"/>
        </w:rPr>
        <w:t>.</w:t>
      </w:r>
    </w:p>
    <w:p w:rsidR="00B92EC5" w:rsidRPr="00735C6B" w:rsidRDefault="00B92EC5" w:rsidP="00B92E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C6B" w:rsidRPr="00B92EC5" w:rsidRDefault="00735C6B" w:rsidP="00B92E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Увеличение охвата профилактическими медицинскими осмотрами детей в возрасте 15</w:t>
      </w:r>
      <w:r w:rsidRPr="00735C6B">
        <w:rPr>
          <w:rFonts w:ascii="Times New Roman" w:hAnsi="Times New Roman" w:cs="Times New Roman"/>
          <w:sz w:val="28"/>
          <w:szCs w:val="28"/>
        </w:rPr>
        <w:t>-</w:t>
      </w:r>
      <w:r w:rsidRPr="00735C6B">
        <w:rPr>
          <w:rFonts w:ascii="Times New Roman" w:hAnsi="Times New Roman" w:cs="Times New Roman"/>
          <w:b/>
          <w:sz w:val="28"/>
          <w:szCs w:val="28"/>
        </w:rPr>
        <w:t>17 лет в рамках реализации приказа МЗ РФ от 10.08.2017 №514н «О порядке проведения профилактических медицинских осмотров несовершеннолетних»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охват ос</w:t>
      </w:r>
      <w:r w:rsidR="008559EC">
        <w:rPr>
          <w:rFonts w:ascii="Times New Roman" w:hAnsi="Times New Roman" w:cs="Times New Roman"/>
          <w:sz w:val="28"/>
          <w:szCs w:val="28"/>
        </w:rPr>
        <w:t>мотрами девочек врачом акушером-</w:t>
      </w:r>
      <w:r>
        <w:rPr>
          <w:rFonts w:ascii="Times New Roman" w:hAnsi="Times New Roman" w:cs="Times New Roman"/>
          <w:sz w:val="28"/>
          <w:szCs w:val="28"/>
        </w:rPr>
        <w:t xml:space="preserve">гинекологом </w:t>
      </w:r>
      <w:r w:rsidR="008559EC">
        <w:rPr>
          <w:rFonts w:ascii="Times New Roman" w:hAnsi="Times New Roman" w:cs="Times New Roman"/>
          <w:sz w:val="28"/>
          <w:szCs w:val="28"/>
        </w:rPr>
        <w:t>и мальчиков врачом урологом-</w:t>
      </w:r>
      <w:proofErr w:type="spellStart"/>
      <w:r w:rsidR="008559EC">
        <w:rPr>
          <w:rFonts w:ascii="Times New Roman" w:hAnsi="Times New Roman" w:cs="Times New Roman"/>
          <w:sz w:val="28"/>
          <w:szCs w:val="28"/>
        </w:rPr>
        <w:t>андроло</w:t>
      </w:r>
      <w:r w:rsidR="002B4FC0">
        <w:rPr>
          <w:rFonts w:ascii="Times New Roman" w:hAnsi="Times New Roman" w:cs="Times New Roman"/>
          <w:sz w:val="28"/>
          <w:szCs w:val="28"/>
        </w:rPr>
        <w:t>гом</w:t>
      </w:r>
      <w:proofErr w:type="spellEnd"/>
      <w:r w:rsidR="002B4FC0">
        <w:rPr>
          <w:rFonts w:ascii="Times New Roman" w:hAnsi="Times New Roman" w:cs="Times New Roman"/>
          <w:sz w:val="28"/>
          <w:szCs w:val="28"/>
        </w:rPr>
        <w:t xml:space="preserve"> составил 78</w:t>
      </w:r>
      <w:r w:rsidR="008559EC">
        <w:rPr>
          <w:rFonts w:ascii="Times New Roman" w:hAnsi="Times New Roman" w:cs="Times New Roman"/>
          <w:sz w:val="28"/>
          <w:szCs w:val="28"/>
        </w:rPr>
        <w:t>% от приписного населения</w:t>
      </w:r>
      <w:r w:rsidR="002B4FC0">
        <w:rPr>
          <w:rFonts w:ascii="Times New Roman" w:hAnsi="Times New Roman" w:cs="Times New Roman"/>
          <w:sz w:val="28"/>
          <w:szCs w:val="28"/>
        </w:rPr>
        <w:t xml:space="preserve"> (запланировано на 2019 год в рамках профилактических осмотров) и составил 100% выполнения от плана 8 месяцев на 01.09.2019</w:t>
      </w:r>
      <w:r w:rsidR="008559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2EC5" w:rsidRPr="00B92EC5" w:rsidRDefault="00B92EC5" w:rsidP="00B92E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EC5" w:rsidRPr="008559EC" w:rsidRDefault="00B92EC5" w:rsidP="00B92E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EC" w:rsidRPr="00B92EC5" w:rsidRDefault="008559EC" w:rsidP="00B92E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медицинских работников в области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перинатологии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неонатологии и педиатрии</w:t>
      </w:r>
      <w:r>
        <w:rPr>
          <w:rFonts w:ascii="Times New Roman" w:hAnsi="Times New Roman" w:cs="Times New Roman"/>
          <w:sz w:val="28"/>
          <w:szCs w:val="28"/>
        </w:rPr>
        <w:t xml:space="preserve"> – процент выполнения составил 100% от запланированного на 2019 год объема – обучены два врача-педиатра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цикле в г. Ростов.</w:t>
      </w:r>
    </w:p>
    <w:p w:rsidR="00B92EC5" w:rsidRPr="008559EC" w:rsidRDefault="00B92EC5" w:rsidP="00B92E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EC" w:rsidRPr="00C3619B" w:rsidRDefault="008559EC" w:rsidP="00B92E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Увеличение охвата детей до 90%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впервые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жизни установленными диагнозами </w:t>
      </w:r>
      <w:r w:rsidRPr="004B59F9">
        <w:rPr>
          <w:rFonts w:ascii="Times New Roman" w:hAnsi="Times New Roman" w:cs="Times New Roman"/>
          <w:sz w:val="28"/>
          <w:szCs w:val="28"/>
        </w:rPr>
        <w:t>болезней костно</w:t>
      </w:r>
      <w:r w:rsidRPr="008559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мышечной системы и соединительной ткани, глаза и его придаточного аппарата</w:t>
      </w:r>
      <w:r w:rsidR="00AE579F">
        <w:rPr>
          <w:rFonts w:ascii="Times New Roman" w:hAnsi="Times New Roman" w:cs="Times New Roman"/>
          <w:sz w:val="28"/>
          <w:szCs w:val="28"/>
        </w:rPr>
        <w:t>, болезней органов пищеварения</w:t>
      </w:r>
      <w:r>
        <w:rPr>
          <w:rFonts w:ascii="Times New Roman" w:hAnsi="Times New Roman" w:cs="Times New Roman"/>
          <w:sz w:val="28"/>
          <w:szCs w:val="28"/>
        </w:rPr>
        <w:t>, болезней системы кровообращения, болезней эндокринной системы, расстройств питания и нарушения обмена веществ диспансерным наблюдением</w:t>
      </w:r>
      <w:r w:rsidR="00AE579F">
        <w:rPr>
          <w:rFonts w:ascii="Times New Roman" w:hAnsi="Times New Roman" w:cs="Times New Roman"/>
          <w:sz w:val="28"/>
          <w:szCs w:val="28"/>
        </w:rPr>
        <w:t xml:space="preserve"> (значение на 01.09.2019)</w:t>
      </w:r>
    </w:p>
    <w:p w:rsidR="00C3619B" w:rsidRDefault="00C3619B" w:rsidP="00C361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EC5" w:rsidRDefault="00B92EC5" w:rsidP="00C361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19B" w:rsidRDefault="00C3619B" w:rsidP="00C361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19B" w:rsidRDefault="00C3619B" w:rsidP="00C361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19B" w:rsidRPr="00C3619B" w:rsidRDefault="00C3619B" w:rsidP="00C361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16"/>
        <w:gridCol w:w="7691"/>
        <w:gridCol w:w="1537"/>
        <w:gridCol w:w="1817"/>
        <w:gridCol w:w="2691"/>
      </w:tblGrid>
      <w:tr w:rsidR="008559EC" w:rsidRPr="008559EC" w:rsidTr="000402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Базовое значение проекта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Количество за отчетный месяц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Количество с нарастающим итогом за прошедший период года</w:t>
            </w:r>
          </w:p>
        </w:tc>
      </w:tr>
      <w:tr w:rsidR="008559EC" w:rsidRPr="008559EC" w:rsidTr="000402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 (количество умерших детей)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9EC" w:rsidRPr="008559EC" w:rsidTr="000402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Количество преждевременных родов (22-37 недель) в перинатальном центре ГБУЗ АО АМОКБ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9EC" w:rsidRPr="008559EC" w:rsidTr="000402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Смертность детей в возрасте 0-4 года (количество умерших детей)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9EC" w:rsidRPr="008559EC" w:rsidTr="000402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Смертность детей в возрасте 0-17 лет (количество умерших детей) (1 ребенок в возрасте 6 лет – онкологическое заболевание)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9EC" w:rsidRPr="008559EC" w:rsidTr="000402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Доля посещений детьми медицинских организаций с профилактическими целями 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8559EC" w:rsidRPr="008559EC" w:rsidTr="000402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Доля взятых под диспансерное наблюдение детей в возрасте от 0-17 лет </w:t>
            </w:r>
            <w:proofErr w:type="gramStart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болезни костно-мышечной системы и соединительной ткани 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8559EC" w:rsidRPr="008559EC" w:rsidTr="000402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Доля взятых под диспансерное наблюдение детей в возрасте от 0-17 лет </w:t>
            </w:r>
            <w:proofErr w:type="gramStart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болезни глаза и его придаточного аппарата 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559EC" w:rsidRPr="008559EC" w:rsidTr="000402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Доля взятых под диспансерное наблюдение детей в возрасте от 0-17 лет </w:t>
            </w:r>
            <w:proofErr w:type="gramStart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болезни органов пищеварения 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559EC" w:rsidRPr="008559EC" w:rsidTr="000402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Доля взятых под диспансерное наблюдение детей в возрасте от 0-17 лет </w:t>
            </w:r>
            <w:proofErr w:type="gramStart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болезни системы кровообращения 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559EC" w:rsidRPr="008559EC" w:rsidTr="0004027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C" w:rsidRPr="008559EC" w:rsidRDefault="008559EC" w:rsidP="0085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Доля взятых под диспансерное наблюдение детей в возрасте от 0-17 лет </w:t>
            </w:r>
            <w:proofErr w:type="gramStart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59EC">
              <w:rPr>
                <w:rFonts w:ascii="Times New Roman" w:hAnsi="Times New Roman" w:cs="Times New Roman"/>
                <w:sz w:val="24"/>
                <w:szCs w:val="24"/>
              </w:rPr>
              <w:t xml:space="preserve"> жизни установленным диагнозом болезни эндокринной системы, расстройств питания и нарушения обмена веществ 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C" w:rsidRPr="008559EC" w:rsidRDefault="008559EC" w:rsidP="0004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E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AE579F" w:rsidRDefault="00AE579F" w:rsidP="00AE57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79F" w:rsidRDefault="00AE579F" w:rsidP="00AE57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79F" w:rsidRDefault="00AE579F" w:rsidP="00AE57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79F" w:rsidRDefault="00AE579F" w:rsidP="00AE57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9EC" w:rsidRDefault="009566A0" w:rsidP="00B92E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AE579F" w:rsidRPr="00AE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медицинских организаций системы здравоохранения квалифицированными кадрами»</w:t>
      </w:r>
    </w:p>
    <w:p w:rsidR="00B92EC5" w:rsidRPr="00AE579F" w:rsidRDefault="00B92EC5" w:rsidP="00B92E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79F" w:rsidRPr="00AE579F" w:rsidRDefault="00AE579F" w:rsidP="00AE57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Задача </w:t>
      </w:r>
      <w:r w:rsidR="009566A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Обеспечение медицинской организации квалифицированными кадрами, включая внедрение системы непрерывного медицинского образования (НМО) медицинских работников, в том числе с использованием образовательных технологий</w:t>
      </w:r>
      <w:r w:rsidR="009566A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AE579F" w:rsidRPr="00AE579F" w:rsidRDefault="00AE579F" w:rsidP="00AE57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E579F" w:rsidRPr="00AE579F" w:rsidRDefault="00AE579F" w:rsidP="00AE57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– Допущено к профессиональной деятельности через процедуру аккредитации</w:t>
      </w:r>
    </w:p>
    <w:p w:rsidR="00AE579F" w:rsidRPr="00AE579F" w:rsidRDefault="00AE579F" w:rsidP="00AE57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E579F" w:rsidRPr="00AE579F" w:rsidRDefault="00AE579F" w:rsidP="00AE57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Врачи – 3 чел. по специальности «Педиатрия»</w:t>
      </w:r>
    </w:p>
    <w:p w:rsidR="00AE579F" w:rsidRDefault="00AE579F" w:rsidP="00AE57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Медицинские сестры – 2 чел. </w:t>
      </w:r>
      <w:r w:rsidRPr="00AE579F">
        <w:rPr>
          <w:rFonts w:ascii="Times New Roman" w:hAnsi="Times New Roman" w:cs="Times New Roman"/>
          <w:sz w:val="28"/>
          <w:szCs w:val="28"/>
        </w:rPr>
        <w:t>по специальности «Сестринское дело»</w:t>
      </w:r>
    </w:p>
    <w:p w:rsidR="00174D65" w:rsidRDefault="00174D65" w:rsidP="00AE57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4D65" w:rsidRPr="00174D65" w:rsidRDefault="00174D65" w:rsidP="00174D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4D6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– В</w:t>
      </w:r>
      <w:r w:rsidRPr="00174D65">
        <w:rPr>
          <w:rFonts w:ascii="Times New Roman" w:hAnsi="Times New Roman" w:cs="Times New Roman"/>
          <w:sz w:val="28"/>
          <w:szCs w:val="28"/>
        </w:rPr>
        <w:t>рачи – 34 чел. имеют сертификат специалиста</w:t>
      </w:r>
    </w:p>
    <w:p w:rsidR="00174D65" w:rsidRPr="00174D65" w:rsidRDefault="00174D65" w:rsidP="00174D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74D6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– Медицинские сестры – 29 чел. </w:t>
      </w:r>
      <w:r w:rsidRPr="00174D65">
        <w:rPr>
          <w:rFonts w:ascii="Times New Roman" w:hAnsi="Times New Roman" w:cs="Times New Roman"/>
          <w:sz w:val="28"/>
          <w:szCs w:val="28"/>
        </w:rPr>
        <w:t>имеют сертификат специалиста</w:t>
      </w:r>
    </w:p>
    <w:p w:rsidR="00174D65" w:rsidRPr="00174D65" w:rsidRDefault="00174D65" w:rsidP="00174D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E579F" w:rsidRPr="00AE579F" w:rsidRDefault="00AE579F" w:rsidP="00AE57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– Образовательные модули</w:t>
      </w:r>
    </w:p>
    <w:p w:rsidR="00AE579F" w:rsidRPr="00AE579F" w:rsidRDefault="00AE579F" w:rsidP="00AE57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</w:p>
    <w:p w:rsidR="00AE579F" w:rsidRPr="00AE579F" w:rsidRDefault="00AE579F" w:rsidP="00AE57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79F">
        <w:rPr>
          <w:rFonts w:ascii="Times New Roman" w:hAnsi="Times New Roman" w:cs="Times New Roman"/>
          <w:sz w:val="28"/>
          <w:szCs w:val="28"/>
        </w:rPr>
        <w:t xml:space="preserve">врачи – 33 чел. прошли обучение в системе дистанционного профессионального образования, в рамках </w:t>
      </w:r>
      <w:proofErr w:type="gramStart"/>
      <w:r w:rsidRPr="00AE579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E579F">
        <w:rPr>
          <w:rFonts w:ascii="Times New Roman" w:hAnsi="Times New Roman" w:cs="Times New Roman"/>
          <w:sz w:val="28"/>
          <w:szCs w:val="28"/>
        </w:rPr>
        <w:t>импозиума</w:t>
      </w:r>
      <w:proofErr w:type="spellEnd"/>
      <w:r w:rsidRPr="00AE579F">
        <w:rPr>
          <w:rFonts w:ascii="Times New Roman" w:hAnsi="Times New Roman" w:cs="Times New Roman"/>
          <w:sz w:val="28"/>
          <w:szCs w:val="28"/>
        </w:rPr>
        <w:t xml:space="preserve"> по пульмонологии/педиатрии, с трудоемкостью 2,0 балла.</w:t>
      </w:r>
    </w:p>
    <w:p w:rsidR="00AE579F" w:rsidRPr="00AE579F" w:rsidRDefault="00AE579F" w:rsidP="00AE57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79F">
        <w:rPr>
          <w:rFonts w:ascii="Times New Roman" w:hAnsi="Times New Roman" w:cs="Times New Roman"/>
          <w:sz w:val="28"/>
          <w:szCs w:val="28"/>
        </w:rPr>
        <w:t>врачи - 33 чел. прошли обучение  в системе дистанционного профессионального образования по теме «Хронический болевой синдром у взрослых пациентов, нуждающихся в паллиативной медицинской помощи: термины и определения, диагностика (по утвержденным клиническим рекомендациям),  с трудоемкостью 2,0 балла.</w:t>
      </w:r>
    </w:p>
    <w:p w:rsidR="00AE579F" w:rsidRPr="00AE579F" w:rsidRDefault="00AE579F" w:rsidP="00A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9F" w:rsidRPr="00AE579F" w:rsidRDefault="00AE579F" w:rsidP="00AE579F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– Обучения в </w:t>
      </w:r>
      <w:proofErr w:type="spellStart"/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симуляционных</w:t>
      </w:r>
      <w:proofErr w:type="spellEnd"/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центрах, реализуемых в рамках регионального проекта «Развитие детского здравоохранения, включая создание современной инфраструктуры оказания медицинской помощи детям» - 2 чел. </w:t>
      </w:r>
    </w:p>
    <w:p w:rsidR="00AE579F" w:rsidRDefault="00AE579F" w:rsidP="00AE579F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– Обучения в </w:t>
      </w:r>
      <w:proofErr w:type="spellStart"/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симуляционных</w:t>
      </w:r>
      <w:proofErr w:type="spellEnd"/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центрах по программе "Бережливое производство и бережливое управление в здравоохранении" </w:t>
      </w:r>
    </w:p>
    <w:p w:rsidR="00174D65" w:rsidRPr="00174D65" w:rsidRDefault="00174D65" w:rsidP="00174D65">
      <w:pPr>
        <w:pStyle w:val="a5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74D6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– Обучения в </w:t>
      </w:r>
      <w:proofErr w:type="spellStart"/>
      <w:r w:rsidRPr="00174D6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симуляционных</w:t>
      </w:r>
      <w:proofErr w:type="spellEnd"/>
      <w:r w:rsidRPr="00174D6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центр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ах по программе "Бережливые инст</w:t>
      </w:r>
      <w:r w:rsidRPr="00174D6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рументы бережливого производства» 1 чел.</w:t>
      </w:r>
    </w:p>
    <w:p w:rsidR="00174D65" w:rsidRPr="00174D65" w:rsidRDefault="00174D65" w:rsidP="00174D65">
      <w:pPr>
        <w:pStyle w:val="a5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74D6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Панкратова Н.Е. главная медицинская сестра</w:t>
      </w:r>
    </w:p>
    <w:tbl>
      <w:tblPr>
        <w:tblW w:w="89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49"/>
        <w:gridCol w:w="3855"/>
      </w:tblGrid>
      <w:tr w:rsidR="00AE579F" w:rsidRPr="00AE579F" w:rsidTr="00D77A4F">
        <w:trPr>
          <w:trHeight w:val="416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E579F" w:rsidRPr="00AE579F" w:rsidRDefault="00AE579F" w:rsidP="00AE5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E579F" w:rsidRPr="00AE579F" w:rsidRDefault="00AE579F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Шульдайс Владимир Александрович</w:t>
            </w:r>
          </w:p>
        </w:tc>
        <w:tc>
          <w:tcPr>
            <w:tcW w:w="3855" w:type="dxa"/>
            <w:vAlign w:val="center"/>
          </w:tcPr>
          <w:p w:rsidR="00AE579F" w:rsidRPr="00AE579F" w:rsidRDefault="00AE579F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</w:p>
        </w:tc>
      </w:tr>
      <w:tr w:rsidR="00AE579F" w:rsidRPr="00AE579F" w:rsidTr="00D77A4F">
        <w:trPr>
          <w:trHeight w:val="411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E579F" w:rsidRPr="00AE579F" w:rsidRDefault="00AE579F" w:rsidP="00AE5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E579F" w:rsidRPr="00AE579F" w:rsidRDefault="00AE579F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Торопыгина Елена Анатольевна</w:t>
            </w:r>
          </w:p>
        </w:tc>
        <w:tc>
          <w:tcPr>
            <w:tcW w:w="3855" w:type="dxa"/>
            <w:vAlign w:val="center"/>
          </w:tcPr>
          <w:p w:rsidR="00AE579F" w:rsidRPr="00AE579F" w:rsidRDefault="00AE579F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главного врача по МЧ</w:t>
            </w:r>
          </w:p>
        </w:tc>
      </w:tr>
      <w:tr w:rsidR="00AE579F" w:rsidRPr="00AE579F" w:rsidTr="00D77A4F">
        <w:trPr>
          <w:trHeight w:val="416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E579F" w:rsidRPr="00AE579F" w:rsidRDefault="00AE579F" w:rsidP="00AE5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E579F" w:rsidRPr="00AE579F" w:rsidRDefault="00AE579F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3855" w:type="dxa"/>
            <w:vAlign w:val="center"/>
          </w:tcPr>
          <w:p w:rsidR="00AE579F" w:rsidRPr="00AE579F" w:rsidRDefault="00AE579F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отделением</w:t>
            </w:r>
          </w:p>
        </w:tc>
      </w:tr>
      <w:tr w:rsidR="00B92EC5" w:rsidRPr="00AE579F" w:rsidTr="00D77A4F">
        <w:trPr>
          <w:trHeight w:val="416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B92EC5" w:rsidRPr="00AE579F" w:rsidRDefault="00B92EC5" w:rsidP="00AE5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49" w:type="dxa"/>
            <w:shd w:val="clear" w:color="auto" w:fill="auto"/>
            <w:noWrap/>
            <w:vAlign w:val="center"/>
          </w:tcPr>
          <w:p w:rsidR="00B92EC5" w:rsidRPr="00AE579F" w:rsidRDefault="00B92EC5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Башкина</w:t>
            </w:r>
            <w:proofErr w:type="spellEnd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Алевтина Вячеславовна</w:t>
            </w:r>
          </w:p>
        </w:tc>
        <w:tc>
          <w:tcPr>
            <w:tcW w:w="3855" w:type="dxa"/>
            <w:vAlign w:val="center"/>
          </w:tcPr>
          <w:p w:rsidR="00B92EC5" w:rsidRPr="00AE579F" w:rsidRDefault="00B92EC5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отделением</w:t>
            </w:r>
          </w:p>
        </w:tc>
      </w:tr>
      <w:tr w:rsidR="00B92EC5" w:rsidRPr="00AE579F" w:rsidTr="00D77A4F">
        <w:trPr>
          <w:trHeight w:val="416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B92EC5" w:rsidRPr="00AE579F" w:rsidRDefault="00D46065" w:rsidP="00AE5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49" w:type="dxa"/>
            <w:shd w:val="clear" w:color="auto" w:fill="auto"/>
            <w:noWrap/>
            <w:vAlign w:val="center"/>
          </w:tcPr>
          <w:p w:rsidR="00B92EC5" w:rsidRPr="00AE579F" w:rsidRDefault="00D46065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Барамбаева</w:t>
            </w:r>
            <w:proofErr w:type="spellEnd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Рахимовна</w:t>
            </w:r>
            <w:proofErr w:type="spellEnd"/>
          </w:p>
        </w:tc>
        <w:tc>
          <w:tcPr>
            <w:tcW w:w="3855" w:type="dxa"/>
            <w:vAlign w:val="center"/>
          </w:tcPr>
          <w:p w:rsidR="00B92EC5" w:rsidRPr="00AE579F" w:rsidRDefault="00D46065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Программист</w:t>
            </w:r>
          </w:p>
        </w:tc>
      </w:tr>
      <w:tr w:rsidR="00D46065" w:rsidRPr="00AE579F" w:rsidTr="00D77A4F">
        <w:trPr>
          <w:trHeight w:val="416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D46065" w:rsidRPr="00AE579F" w:rsidRDefault="00D46065" w:rsidP="00AE5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49" w:type="dxa"/>
            <w:shd w:val="clear" w:color="auto" w:fill="auto"/>
            <w:noWrap/>
            <w:vAlign w:val="center"/>
          </w:tcPr>
          <w:p w:rsidR="00D46065" w:rsidRPr="00AE579F" w:rsidRDefault="00D46065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Столыпина Марина Владимировна</w:t>
            </w:r>
          </w:p>
        </w:tc>
        <w:tc>
          <w:tcPr>
            <w:tcW w:w="3855" w:type="dxa"/>
            <w:vAlign w:val="center"/>
          </w:tcPr>
          <w:p w:rsidR="00D46065" w:rsidRDefault="00D46065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отделением</w:t>
            </w:r>
          </w:p>
        </w:tc>
      </w:tr>
      <w:tr w:rsidR="00AE579F" w:rsidRPr="00AE579F" w:rsidTr="00D77A4F">
        <w:trPr>
          <w:trHeight w:val="376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E579F" w:rsidRPr="00AE579F" w:rsidRDefault="00AE579F" w:rsidP="00AE5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AE579F" w:rsidRPr="00AE579F" w:rsidRDefault="00AE579F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Курбатова Татьяна Николаевна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AE579F" w:rsidRPr="00AE579F" w:rsidRDefault="00AE579F" w:rsidP="00AE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</w:t>
            </w:r>
            <w:r w:rsidR="00956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хозяйственного отдела</w:t>
            </w:r>
          </w:p>
        </w:tc>
      </w:tr>
    </w:tbl>
    <w:p w:rsidR="00AE579F" w:rsidRDefault="00AE579F" w:rsidP="00AE579F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74D65" w:rsidRDefault="00174D65" w:rsidP="00AE579F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E579F" w:rsidRPr="00AE579F" w:rsidRDefault="00AE579F" w:rsidP="00A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– В</w:t>
      </w:r>
      <w:r w:rsidRPr="00AE579F">
        <w:rPr>
          <w:rFonts w:ascii="Times New Roman" w:hAnsi="Times New Roman" w:cs="Times New Roman"/>
          <w:sz w:val="28"/>
          <w:szCs w:val="28"/>
        </w:rPr>
        <w:t xml:space="preserve">рачи - 34 чел. </w:t>
      </w:r>
      <w:r w:rsidRPr="00AE579F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вступили в систему непрерывного медицинского и фармацевтического образования через Портал непрерывного медицинского и фармацевтического образования Минздрава РФ</w:t>
      </w:r>
      <w:r w:rsidRPr="00AE579F">
        <w:rPr>
          <w:rFonts w:ascii="Times New Roman" w:hAnsi="Times New Roman" w:cs="Times New Roman"/>
          <w:sz w:val="28"/>
          <w:szCs w:val="28"/>
        </w:rPr>
        <w:t xml:space="preserve"> </w:t>
      </w:r>
      <w:r w:rsidRPr="00AE57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(100% от общей численности).</w:t>
      </w:r>
    </w:p>
    <w:p w:rsidR="00AE579F" w:rsidRPr="00AE579F" w:rsidRDefault="00AE579F" w:rsidP="00AE57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B59F9" w:rsidRDefault="004B59F9" w:rsidP="00040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системы оказания первичной медико-санитарной помощи»</w:t>
      </w:r>
    </w:p>
    <w:p w:rsidR="0004027F" w:rsidRDefault="0004027F" w:rsidP="00040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9F9" w:rsidRDefault="004B59F9" w:rsidP="00624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F9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«Оптимизация работы медицинской организации, оказывающей первичную медико-санитарную помощь, сокращение времени ожидания в очереди при обращении граждан, упрощение процедуры записи на прием».</w:t>
      </w:r>
    </w:p>
    <w:p w:rsidR="004B59F9" w:rsidRDefault="004B59F9" w:rsidP="00624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внедрение «Новой модели медицинской организации, оказывающей первичную медико-санитарную помощь».</w:t>
      </w:r>
    </w:p>
    <w:p w:rsidR="004B59F9" w:rsidRPr="004B59F9" w:rsidRDefault="004B59F9" w:rsidP="00B07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9F9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первичной медико-санитарной помощи детскому населению, оказываемой в амбулаторных условиях, определения порядка приема и маршрутизации пациентов в медицинской организации, рационального использования кадровых и материальных ресурсов и в соответствии с Распоряжением МЗ АО от 05.12.2018г. №1179р «Об организации работы по внедрению приоритетного проекта «Создание новой модели медицинской организации, оказывающей первичную медико-санитарную помощь» </w:t>
      </w:r>
      <w:r>
        <w:rPr>
          <w:rFonts w:ascii="Times New Roman" w:hAnsi="Times New Roman" w:cs="Times New Roman"/>
          <w:sz w:val="28"/>
          <w:szCs w:val="28"/>
        </w:rPr>
        <w:t xml:space="preserve"> в ГБУЗ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«ДГП №4» в декабре 2018 года был внедрен приоритетный проект </w:t>
      </w:r>
      <w:r w:rsidRPr="004B59F9">
        <w:rPr>
          <w:rFonts w:ascii="Times New Roman" w:hAnsi="Times New Roman" w:cs="Times New Roman"/>
          <w:sz w:val="28"/>
          <w:szCs w:val="28"/>
        </w:rPr>
        <w:t>«Создание новой модели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9F9">
        <w:rPr>
          <w:rFonts w:ascii="Times New Roman" w:hAnsi="Times New Roman" w:cs="Times New Roman"/>
          <w:sz w:val="28"/>
          <w:szCs w:val="28"/>
        </w:rPr>
        <w:t>организации, оказывающей первичную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9F9">
        <w:rPr>
          <w:rFonts w:ascii="Times New Roman" w:hAnsi="Times New Roman" w:cs="Times New Roman"/>
          <w:sz w:val="28"/>
          <w:szCs w:val="28"/>
        </w:rPr>
        <w:t>медико-санитарную помощь»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9F9" w:rsidRPr="004B59F9" w:rsidRDefault="004B59F9" w:rsidP="00644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</w:t>
      </w:r>
      <w:r w:rsidRPr="004B59F9">
        <w:rPr>
          <w:rFonts w:ascii="Times New Roman" w:hAnsi="Times New Roman" w:cs="Times New Roman"/>
          <w:sz w:val="28"/>
          <w:szCs w:val="28"/>
        </w:rPr>
        <w:t xml:space="preserve"> и у</w:t>
      </w:r>
      <w:r>
        <w:rPr>
          <w:rFonts w:ascii="Times New Roman" w:hAnsi="Times New Roman" w:cs="Times New Roman"/>
          <w:sz w:val="28"/>
          <w:szCs w:val="28"/>
        </w:rPr>
        <w:t>твержден</w:t>
      </w:r>
      <w:r w:rsidRPr="004B59F9">
        <w:rPr>
          <w:rFonts w:ascii="Times New Roman" w:hAnsi="Times New Roman" w:cs="Times New Roman"/>
          <w:sz w:val="28"/>
          <w:szCs w:val="28"/>
        </w:rPr>
        <w:t xml:space="preserve"> состав рабочей группы по реализации  проекта «Создание новой модели медицинской организации, оказывающей первичную медико-санитарную помощь»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медицинской организации.</w:t>
      </w:r>
      <w:r w:rsidR="006440BD">
        <w:rPr>
          <w:rFonts w:ascii="Times New Roman" w:hAnsi="Times New Roman" w:cs="Times New Roman"/>
          <w:sz w:val="28"/>
          <w:szCs w:val="28"/>
        </w:rPr>
        <w:t xml:space="preserve"> Определены ответственные члены</w:t>
      </w:r>
      <w:r w:rsidRPr="004B59F9">
        <w:rPr>
          <w:rFonts w:ascii="Times New Roman" w:hAnsi="Times New Roman" w:cs="Times New Roman"/>
          <w:sz w:val="28"/>
          <w:szCs w:val="28"/>
        </w:rPr>
        <w:t xml:space="preserve"> рабочей группы за реализацию основных разделов стратегического плана внедрения проекта.</w:t>
      </w:r>
    </w:p>
    <w:p w:rsidR="004B59F9" w:rsidRDefault="006440BD" w:rsidP="00644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 «Дорожная карта</w:t>
      </w:r>
      <w:r w:rsidR="004B59F9" w:rsidRPr="004B59F9">
        <w:rPr>
          <w:rFonts w:ascii="Times New Roman" w:hAnsi="Times New Roman" w:cs="Times New Roman"/>
          <w:sz w:val="28"/>
          <w:szCs w:val="28"/>
        </w:rPr>
        <w:t>» приоритетного проекта «Создание новой модели медицинской организации, оказывающей первичную медико-санитарную помощь».</w:t>
      </w:r>
    </w:p>
    <w:p w:rsidR="006440BD" w:rsidRPr="004B59F9" w:rsidRDefault="006440BD" w:rsidP="00644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декабря 2018 года до июля 2019 года в медицинской организации было внедрено и усовершенствовано 8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таких процессах как «Работа регистратуры медицинской организации», «Диагностические исследования», «Организация внутреннего пространства». Разработано и принято к исполнению 8 стандартных операционных карт (СОК). В июле и августе 2019 года </w:t>
      </w:r>
      <w:r w:rsidR="0032370D">
        <w:rPr>
          <w:rFonts w:ascii="Times New Roman" w:hAnsi="Times New Roman" w:cs="Times New Roman"/>
          <w:sz w:val="28"/>
          <w:szCs w:val="28"/>
        </w:rPr>
        <w:t xml:space="preserve">открыто еще три </w:t>
      </w:r>
      <w:proofErr w:type="spellStart"/>
      <w:r w:rsidR="0032370D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="0032370D">
        <w:rPr>
          <w:rFonts w:ascii="Times New Roman" w:hAnsi="Times New Roman" w:cs="Times New Roman"/>
          <w:sz w:val="28"/>
          <w:szCs w:val="28"/>
        </w:rPr>
        <w:t xml:space="preserve"> в  разделах «Работа регистратуры медицинской организации» и «Снабжение медицинской организации». В настоящий момент в работе находятся три открытых процесса, которые планируется завершить в декабре 2019 года. Вся информация по реализации проекта оформлена в соответствии с методическими рекомендациями «Реализация проектов по улучшению с использованием методов бережливого производства в медицинской организации, оказывающей первичную медико-санитарную помощь», Москва 2019 год.</w:t>
      </w:r>
    </w:p>
    <w:p w:rsidR="004B59F9" w:rsidRPr="004B59F9" w:rsidRDefault="004B59F9" w:rsidP="00644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E40" w:rsidRDefault="005E403D" w:rsidP="005E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E4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единого цифр</w:t>
      </w:r>
      <w:r w:rsidR="0082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ового контура в здравоохранении</w:t>
      </w:r>
    </w:p>
    <w:p w:rsidR="004B59F9" w:rsidRPr="005E403D" w:rsidRDefault="005E403D" w:rsidP="005E4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основе единой государственной информационной системы здравоохранения (ЕГИСЗ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)»</w:t>
      </w:r>
    </w:p>
    <w:p w:rsidR="005E403D" w:rsidRDefault="005E403D" w:rsidP="005E4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9F9" w:rsidRDefault="005E403D" w:rsidP="0004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«Создание механизмов взаимодействия медицинской организации на основе единой государственной информационной системы в сфере здравоохранения «Внедрение цифровых технологий и платформенных решений»</w:t>
      </w:r>
    </w:p>
    <w:p w:rsidR="005E403D" w:rsidRDefault="005E403D" w:rsidP="0004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 используется медицинская информационная</w:t>
      </w:r>
      <w:r w:rsidR="00597B80">
        <w:rPr>
          <w:rFonts w:ascii="Times New Roman" w:hAnsi="Times New Roman" w:cs="Times New Roman"/>
          <w:sz w:val="28"/>
          <w:szCs w:val="28"/>
        </w:rPr>
        <w:t xml:space="preserve"> система – «</w:t>
      </w:r>
      <w:proofErr w:type="spellStart"/>
      <w:r w:rsidR="00597B80">
        <w:rPr>
          <w:rFonts w:ascii="Times New Roman" w:hAnsi="Times New Roman" w:cs="Times New Roman"/>
          <w:sz w:val="28"/>
          <w:szCs w:val="28"/>
        </w:rPr>
        <w:t>ПроМед</w:t>
      </w:r>
      <w:proofErr w:type="spellEnd"/>
      <w:r w:rsidR="00597B80">
        <w:rPr>
          <w:rFonts w:ascii="Times New Roman" w:hAnsi="Times New Roman" w:cs="Times New Roman"/>
          <w:sz w:val="28"/>
          <w:szCs w:val="28"/>
        </w:rPr>
        <w:t>» (региональная информационная аналитическая медицинская система).</w:t>
      </w:r>
    </w:p>
    <w:p w:rsidR="00597B80" w:rsidRDefault="00597B80" w:rsidP="0004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МИС организовано 30 автоматизированных рабочих мест (АРМ).</w:t>
      </w:r>
    </w:p>
    <w:p w:rsidR="00597B80" w:rsidRDefault="00597B80" w:rsidP="0004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РИАМС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>» взаимодействует с информационными системами Территориального фонда обязательного медицинского страхования Астраханской области и Фонда социального страхования Астраханской области.</w:t>
      </w:r>
    </w:p>
    <w:p w:rsidR="0004027F" w:rsidRDefault="0004027F" w:rsidP="0004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B80" w:rsidRDefault="00597B80" w:rsidP="0004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ГБУЗ АО «ДГП №4»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подключена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региональной телемедицинской информационной системе Минздрава России.</w:t>
      </w:r>
    </w:p>
    <w:p w:rsidR="0004027F" w:rsidRDefault="0004027F" w:rsidP="0004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B80" w:rsidRPr="005E403D" w:rsidRDefault="00C3619B" w:rsidP="0004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РИАМС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597B80">
        <w:rPr>
          <w:rFonts w:ascii="Times New Roman" w:hAnsi="Times New Roman" w:cs="Times New Roman"/>
          <w:sz w:val="28"/>
          <w:szCs w:val="28"/>
        </w:rPr>
        <w:t>оМед</w:t>
      </w:r>
      <w:proofErr w:type="spellEnd"/>
      <w:r w:rsidR="00597B8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97B80">
        <w:rPr>
          <w:rFonts w:ascii="Times New Roman" w:hAnsi="Times New Roman" w:cs="Times New Roman"/>
          <w:sz w:val="28"/>
          <w:szCs w:val="28"/>
        </w:rPr>
        <w:t>интегрирована</w:t>
      </w:r>
      <w:proofErr w:type="gramEnd"/>
      <w:r w:rsidR="00597B80">
        <w:rPr>
          <w:rFonts w:ascii="Times New Roman" w:hAnsi="Times New Roman" w:cs="Times New Roman"/>
          <w:sz w:val="28"/>
          <w:szCs w:val="28"/>
        </w:rPr>
        <w:t xml:space="preserve"> с Единым порталом государственных услуг.</w:t>
      </w:r>
    </w:p>
    <w:p w:rsidR="00823691" w:rsidRPr="00823691" w:rsidRDefault="00823691" w:rsidP="00823691">
      <w:pPr>
        <w:pStyle w:val="1"/>
        <w:shd w:val="clear" w:color="auto" w:fill="auto"/>
        <w:spacing w:line="307" w:lineRule="exact"/>
        <w:ind w:left="20" w:right="20" w:firstLine="860"/>
        <w:jc w:val="both"/>
        <w:rPr>
          <w:sz w:val="28"/>
          <w:szCs w:val="28"/>
        </w:rPr>
      </w:pPr>
      <w:r w:rsidRPr="00823691">
        <w:rPr>
          <w:color w:val="000000"/>
          <w:sz w:val="28"/>
          <w:szCs w:val="28"/>
        </w:rPr>
        <w:lastRenderedPageBreak/>
        <w:t>В рамках реализации регионально проекта «Развитие детского здравоохранения, включая создание современной инфраструктуры оказания медицинской помощи» министерство в 2019 году проводит следующие мероприятия:</w:t>
      </w:r>
    </w:p>
    <w:p w:rsidR="00823691" w:rsidRPr="00823691" w:rsidRDefault="00823691" w:rsidP="00823691">
      <w:pPr>
        <w:pStyle w:val="1"/>
        <w:numPr>
          <w:ilvl w:val="0"/>
          <w:numId w:val="4"/>
        </w:numPr>
        <w:shd w:val="clear" w:color="auto" w:fill="auto"/>
        <w:tabs>
          <w:tab w:val="left" w:pos="1138"/>
        </w:tabs>
        <w:spacing w:line="312" w:lineRule="exact"/>
        <w:ind w:left="20" w:right="20" w:firstLine="860"/>
        <w:jc w:val="both"/>
        <w:rPr>
          <w:sz w:val="28"/>
          <w:szCs w:val="28"/>
        </w:rPr>
      </w:pPr>
      <w:r w:rsidRPr="00823691">
        <w:rPr>
          <w:color w:val="000000"/>
          <w:sz w:val="28"/>
          <w:szCs w:val="28"/>
        </w:rPr>
        <w:t>по оснащению детских поликлиник и детских поликлинических отделений медицинских организаций современным оборудованием. Планируется приобрести более 350 единиц медицинского оборудования для 20 медицинских организаций на общую сумму 156,2 млн. рублей;</w:t>
      </w:r>
    </w:p>
    <w:p w:rsidR="00823691" w:rsidRPr="00823691" w:rsidRDefault="00823691" w:rsidP="00823691">
      <w:pPr>
        <w:pStyle w:val="1"/>
        <w:numPr>
          <w:ilvl w:val="0"/>
          <w:numId w:val="4"/>
        </w:numPr>
        <w:shd w:val="clear" w:color="auto" w:fill="auto"/>
        <w:tabs>
          <w:tab w:val="left" w:pos="1090"/>
        </w:tabs>
        <w:spacing w:line="312" w:lineRule="exact"/>
        <w:ind w:left="20" w:right="20" w:firstLine="860"/>
        <w:jc w:val="both"/>
        <w:rPr>
          <w:sz w:val="28"/>
          <w:szCs w:val="28"/>
        </w:rPr>
      </w:pPr>
      <w:r w:rsidRPr="00823691">
        <w:rPr>
          <w:color w:val="000000"/>
          <w:sz w:val="28"/>
          <w:szCs w:val="28"/>
        </w:rPr>
        <w:t>по созданию в детских поликлиниках и детских поликлинических отделениях медицинских организации организационно-планировочных решений внутренних пространств с учетом мероприятий программы «Доступная среда».</w:t>
      </w:r>
    </w:p>
    <w:p w:rsidR="00823691" w:rsidRPr="00823691" w:rsidRDefault="00823691" w:rsidP="00823691">
      <w:pPr>
        <w:pStyle w:val="1"/>
        <w:shd w:val="clear" w:color="auto" w:fill="auto"/>
        <w:spacing w:line="312" w:lineRule="exact"/>
        <w:ind w:left="20" w:right="20" w:firstLine="860"/>
        <w:jc w:val="both"/>
        <w:rPr>
          <w:sz w:val="28"/>
          <w:szCs w:val="28"/>
        </w:rPr>
      </w:pPr>
      <w:r w:rsidRPr="00823691">
        <w:rPr>
          <w:color w:val="000000"/>
          <w:sz w:val="28"/>
          <w:szCs w:val="28"/>
        </w:rPr>
        <w:t>Благодаря вышеперечисленным мероприятиям будут обеспечены комфортность пребывания детей, в том числе детей инвалидов, снижение длительности ожидания осмотров врачами специалистами и диагностических обследований детей, будет упрощена процедура записи к врачу, создана система понятной навигации.</w:t>
      </w:r>
    </w:p>
    <w:p w:rsidR="00823691" w:rsidRPr="00823691" w:rsidRDefault="00823691" w:rsidP="00823691">
      <w:pPr>
        <w:pStyle w:val="1"/>
        <w:shd w:val="clear" w:color="auto" w:fill="auto"/>
        <w:spacing w:line="312" w:lineRule="exact"/>
        <w:ind w:left="20" w:right="160" w:firstLine="860"/>
        <w:jc w:val="both"/>
        <w:rPr>
          <w:sz w:val="28"/>
          <w:szCs w:val="28"/>
        </w:rPr>
      </w:pPr>
      <w:r w:rsidRPr="00823691">
        <w:rPr>
          <w:color w:val="000000"/>
          <w:sz w:val="28"/>
          <w:szCs w:val="28"/>
        </w:rPr>
        <w:t>В рамках регионального проекта «Развитие системы оказания первичной медико-санитарной помощи (Астраханская область)» министерством реализуются мероприятия по созданию «Новой модели медицинской организации, оказывающей первичную медико-санитарную помощь (далее - «Бережливая поликлиника»).</w:t>
      </w:r>
    </w:p>
    <w:p w:rsidR="00823691" w:rsidRPr="00823691" w:rsidRDefault="00823691" w:rsidP="00823691">
      <w:pPr>
        <w:pStyle w:val="1"/>
        <w:shd w:val="clear" w:color="auto" w:fill="auto"/>
        <w:spacing w:line="312" w:lineRule="exact"/>
        <w:ind w:left="20" w:right="20" w:firstLine="860"/>
        <w:jc w:val="both"/>
        <w:rPr>
          <w:sz w:val="28"/>
          <w:szCs w:val="28"/>
        </w:rPr>
      </w:pPr>
      <w:proofErr w:type="gramStart"/>
      <w:r w:rsidRPr="00823691">
        <w:rPr>
          <w:color w:val="000000"/>
          <w:sz w:val="28"/>
          <w:szCs w:val="28"/>
        </w:rPr>
        <w:t>В 2019 году в формирование модели «Бережливая поликлиника» участвует 20 подразделений медицинских организаций Астраханкой области, в которых проводится работа по сокращению времени ожидания в очереди при обращении граждан в медицинские организации, упрощению процедуры записи на прием к врачу и диагностические исследования, оптимизации перераспределения нагрузки между врачом и средним медицинским персоналом, созданию комфортных условий для пациента в зонах ожидания, логистике движения</w:t>
      </w:r>
      <w:proofErr w:type="gramEnd"/>
      <w:r w:rsidRPr="00823691">
        <w:rPr>
          <w:color w:val="000000"/>
          <w:sz w:val="28"/>
          <w:szCs w:val="28"/>
        </w:rPr>
        <w:t xml:space="preserve"> пациентов с разделением потоков на больных и здоровых.</w:t>
      </w:r>
    </w:p>
    <w:p w:rsidR="00823691" w:rsidRPr="00823691" w:rsidRDefault="00823691" w:rsidP="00823691">
      <w:pPr>
        <w:pStyle w:val="1"/>
        <w:shd w:val="clear" w:color="auto" w:fill="auto"/>
        <w:spacing w:line="312" w:lineRule="exact"/>
        <w:ind w:left="20" w:right="20" w:firstLine="860"/>
        <w:jc w:val="both"/>
        <w:rPr>
          <w:sz w:val="28"/>
          <w:szCs w:val="28"/>
        </w:rPr>
      </w:pPr>
      <w:proofErr w:type="gramStart"/>
      <w:r w:rsidRPr="00823691">
        <w:rPr>
          <w:color w:val="000000"/>
          <w:sz w:val="28"/>
          <w:szCs w:val="28"/>
        </w:rPr>
        <w:t>Визуальная организация регистратуры по типу «</w:t>
      </w:r>
      <w:proofErr w:type="spellStart"/>
      <w:r w:rsidRPr="00823691">
        <w:rPr>
          <w:color w:val="000000"/>
          <w:sz w:val="28"/>
          <w:szCs w:val="28"/>
        </w:rPr>
        <w:t>ресепшен</w:t>
      </w:r>
      <w:proofErr w:type="spellEnd"/>
      <w:r w:rsidRPr="00823691">
        <w:rPr>
          <w:color w:val="000000"/>
          <w:sz w:val="28"/>
          <w:szCs w:val="28"/>
        </w:rPr>
        <w:t>» (без заградительных стекол) или типа «</w:t>
      </w:r>
      <w:r w:rsidRPr="00823691">
        <w:rPr>
          <w:color w:val="000000"/>
          <w:sz w:val="28"/>
          <w:szCs w:val="28"/>
          <w:lang w:val="en-US"/>
        </w:rPr>
        <w:t>open</w:t>
      </w:r>
      <w:r w:rsidRPr="00823691">
        <w:rPr>
          <w:color w:val="000000"/>
          <w:sz w:val="28"/>
          <w:szCs w:val="28"/>
        </w:rPr>
        <w:t xml:space="preserve"> </w:t>
      </w:r>
      <w:r w:rsidRPr="00823691">
        <w:rPr>
          <w:color w:val="000000"/>
          <w:sz w:val="28"/>
          <w:szCs w:val="28"/>
          <w:lang w:val="en-US"/>
        </w:rPr>
        <w:t>space</w:t>
      </w:r>
      <w:r w:rsidRPr="00823691">
        <w:rPr>
          <w:color w:val="000000"/>
          <w:sz w:val="28"/>
          <w:szCs w:val="28"/>
        </w:rPr>
        <w:t xml:space="preserve">» с разной высотой столешниц, осуществление записи на прием к врачам и на консультацию к узким специалистам по интернету, через единый </w:t>
      </w:r>
      <w:proofErr w:type="spellStart"/>
      <w:r w:rsidRPr="00823691">
        <w:rPr>
          <w:color w:val="000000"/>
          <w:sz w:val="28"/>
          <w:szCs w:val="28"/>
        </w:rPr>
        <w:t>колл</w:t>
      </w:r>
      <w:proofErr w:type="spellEnd"/>
      <w:r w:rsidRPr="00823691">
        <w:rPr>
          <w:color w:val="000000"/>
          <w:sz w:val="28"/>
          <w:szCs w:val="28"/>
        </w:rPr>
        <w:t xml:space="preserve">-центр, непосредственно в поликлинике через </w:t>
      </w:r>
      <w:proofErr w:type="spellStart"/>
      <w:r w:rsidRPr="00823691">
        <w:rPr>
          <w:color w:val="000000"/>
          <w:sz w:val="28"/>
          <w:szCs w:val="28"/>
        </w:rPr>
        <w:t>инфоматы</w:t>
      </w:r>
      <w:proofErr w:type="spellEnd"/>
      <w:r w:rsidRPr="00823691">
        <w:rPr>
          <w:color w:val="000000"/>
          <w:sz w:val="28"/>
          <w:szCs w:val="28"/>
        </w:rPr>
        <w:t xml:space="preserve"> обеспечивает доступность для обслуживания пациентов с физическими ограничениями, маломобильных групп населения, инвалидов.</w:t>
      </w:r>
      <w:proofErr w:type="gramEnd"/>
    </w:p>
    <w:p w:rsidR="00823691" w:rsidRPr="00823691" w:rsidRDefault="00823691" w:rsidP="00823691">
      <w:pPr>
        <w:pStyle w:val="1"/>
        <w:shd w:val="clear" w:color="auto" w:fill="auto"/>
        <w:spacing w:line="312" w:lineRule="exact"/>
        <w:ind w:left="20" w:firstLine="840"/>
        <w:jc w:val="both"/>
        <w:rPr>
          <w:sz w:val="28"/>
          <w:szCs w:val="28"/>
        </w:rPr>
      </w:pPr>
      <w:r w:rsidRPr="00823691">
        <w:rPr>
          <w:color w:val="000000"/>
          <w:sz w:val="28"/>
          <w:szCs w:val="28"/>
        </w:rPr>
        <w:t>В рамках реализации мероприятий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 предусмотрено мероприятие для обеспечения межведомственного взаимодействия в электронном виде.</w:t>
      </w:r>
    </w:p>
    <w:p w:rsidR="00823691" w:rsidRPr="00823691" w:rsidRDefault="00823691" w:rsidP="00823691">
      <w:pPr>
        <w:pStyle w:val="1"/>
        <w:shd w:val="clear" w:color="auto" w:fill="auto"/>
        <w:spacing w:line="312" w:lineRule="exact"/>
        <w:ind w:left="20" w:firstLine="840"/>
        <w:jc w:val="both"/>
        <w:rPr>
          <w:sz w:val="28"/>
          <w:szCs w:val="28"/>
        </w:rPr>
      </w:pPr>
      <w:r w:rsidRPr="00823691">
        <w:rPr>
          <w:color w:val="000000"/>
          <w:sz w:val="28"/>
          <w:szCs w:val="28"/>
        </w:rPr>
        <w:t xml:space="preserve">В рамках данного мероприятия предусмотрена организация возможности предоставления документов для </w:t>
      </w:r>
      <w:r w:rsidRPr="00823691">
        <w:rPr>
          <w:color w:val="000000"/>
          <w:sz w:val="28"/>
          <w:szCs w:val="28"/>
        </w:rPr>
        <w:lastRenderedPageBreak/>
        <w:t xml:space="preserve">прохождения </w:t>
      </w:r>
      <w:proofErr w:type="spellStart"/>
      <w:r w:rsidRPr="00823691">
        <w:rPr>
          <w:color w:val="000000"/>
          <w:sz w:val="28"/>
          <w:szCs w:val="28"/>
        </w:rPr>
        <w:t>медико</w:t>
      </w:r>
      <w:r w:rsidRPr="00823691">
        <w:rPr>
          <w:color w:val="000000"/>
          <w:sz w:val="28"/>
          <w:szCs w:val="28"/>
        </w:rPr>
        <w:softHyphen/>
        <w:t>социальной</w:t>
      </w:r>
      <w:proofErr w:type="spellEnd"/>
      <w:r w:rsidRPr="00823691">
        <w:rPr>
          <w:color w:val="000000"/>
          <w:sz w:val="28"/>
          <w:szCs w:val="28"/>
        </w:rPr>
        <w:t xml:space="preserve"> экспертизы - формы 088/у - в электронном виде от медицинской организации - в учреждение </w:t>
      </w:r>
      <w:proofErr w:type="gramStart"/>
      <w:r w:rsidRPr="00823691">
        <w:rPr>
          <w:color w:val="000000"/>
          <w:sz w:val="28"/>
          <w:szCs w:val="28"/>
        </w:rPr>
        <w:t>медико-социальной</w:t>
      </w:r>
      <w:proofErr w:type="gramEnd"/>
      <w:r w:rsidRPr="00823691">
        <w:rPr>
          <w:color w:val="000000"/>
          <w:sz w:val="28"/>
          <w:szCs w:val="28"/>
        </w:rPr>
        <w:t xml:space="preserve"> экспертизы, и передачу обратного талона с результатом экспертизы - в медицинскую организацию. В полном объеме на территории Астраханской области в государственных медицинских организациях такая схема взаимодействия будет работать к 2022 году.</w:t>
      </w:r>
    </w:p>
    <w:p w:rsidR="004B59F9" w:rsidRPr="004B59F9" w:rsidRDefault="00823691" w:rsidP="008236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691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для граждан, претендующих на получение инвалидности или для проходящих повторное освидетельствование, данный механизм позволит отслеживать весь обмен документами, а также результат принятия пакета документов для прохождения экспертизы через единый портал государственных услуг </w:t>
      </w:r>
      <w:hyperlink r:id="rId6" w:history="1">
        <w:r w:rsidRPr="00624A7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24A7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24A7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624A7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24A7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23691">
        <w:rPr>
          <w:rFonts w:ascii="Times New Roman" w:hAnsi="Times New Roman" w:cs="Times New Roman"/>
          <w:color w:val="000000"/>
          <w:sz w:val="28"/>
          <w:szCs w:val="28"/>
        </w:rPr>
        <w:t>. Кроме того, электронное взаимодействие медицинских организаций и учреждений МСЭ должно минимизировать ситуации, когда сроки освидетельствования граждан затягиваются из-за нехватки каких-либо медицинских документов, так как</w:t>
      </w:r>
      <w:proofErr w:type="gramEnd"/>
      <w:r w:rsidRPr="00823691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оперативно взаимодействовать на этапе подготовки к освидетельствованию граждан.</w:t>
      </w:r>
    </w:p>
    <w:sectPr w:rsidR="004B59F9" w:rsidRPr="004B59F9" w:rsidSect="00B07435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2B2"/>
    <w:multiLevelType w:val="hybridMultilevel"/>
    <w:tmpl w:val="5E369056"/>
    <w:lvl w:ilvl="0" w:tplc="70387D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FEA"/>
    <w:multiLevelType w:val="multilevel"/>
    <w:tmpl w:val="15305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C5B8E"/>
    <w:multiLevelType w:val="hybridMultilevel"/>
    <w:tmpl w:val="2B8E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16C38"/>
    <w:multiLevelType w:val="hybridMultilevel"/>
    <w:tmpl w:val="0870ED92"/>
    <w:lvl w:ilvl="0" w:tplc="2BBE8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FF"/>
    <w:rsid w:val="0004027F"/>
    <w:rsid w:val="000B5BC9"/>
    <w:rsid w:val="00174D65"/>
    <w:rsid w:val="002B4FC0"/>
    <w:rsid w:val="00321FE4"/>
    <w:rsid w:val="0032370D"/>
    <w:rsid w:val="003A0A8C"/>
    <w:rsid w:val="004B59F9"/>
    <w:rsid w:val="004F4845"/>
    <w:rsid w:val="005900FF"/>
    <w:rsid w:val="00597B80"/>
    <w:rsid w:val="005E403D"/>
    <w:rsid w:val="00624A76"/>
    <w:rsid w:val="006440BD"/>
    <w:rsid w:val="00735C6B"/>
    <w:rsid w:val="00823691"/>
    <w:rsid w:val="00825E40"/>
    <w:rsid w:val="008559EC"/>
    <w:rsid w:val="008D07FF"/>
    <w:rsid w:val="00931A1F"/>
    <w:rsid w:val="009566A0"/>
    <w:rsid w:val="00980596"/>
    <w:rsid w:val="00AE579F"/>
    <w:rsid w:val="00B07435"/>
    <w:rsid w:val="00B92EC5"/>
    <w:rsid w:val="00C3295E"/>
    <w:rsid w:val="00C3619B"/>
    <w:rsid w:val="00C41982"/>
    <w:rsid w:val="00C9646D"/>
    <w:rsid w:val="00D10C6C"/>
    <w:rsid w:val="00D46065"/>
    <w:rsid w:val="00D77A4F"/>
    <w:rsid w:val="00EB0DA9"/>
    <w:rsid w:val="00E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1">
    <w:name w:val="s_91"/>
    <w:basedOn w:val="a"/>
    <w:rsid w:val="004F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5BC9"/>
    <w:pPr>
      <w:ind w:left="720"/>
      <w:contextualSpacing/>
    </w:pPr>
  </w:style>
  <w:style w:type="table" w:styleId="a4">
    <w:name w:val="Table Grid"/>
    <w:basedOn w:val="a1"/>
    <w:uiPriority w:val="59"/>
    <w:rsid w:val="0085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74D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46D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23691"/>
    <w:rPr>
      <w:color w:val="0066CC"/>
      <w:u w:val="single"/>
    </w:rPr>
  </w:style>
  <w:style w:type="character" w:customStyle="1" w:styleId="a9">
    <w:name w:val="Основной текст_"/>
    <w:basedOn w:val="a0"/>
    <w:link w:val="1"/>
    <w:rsid w:val="00823691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82369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1">
    <w:name w:val="s_91"/>
    <w:basedOn w:val="a"/>
    <w:rsid w:val="004F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5BC9"/>
    <w:pPr>
      <w:ind w:left="720"/>
      <w:contextualSpacing/>
    </w:pPr>
  </w:style>
  <w:style w:type="table" w:styleId="a4">
    <w:name w:val="Table Grid"/>
    <w:basedOn w:val="a1"/>
    <w:uiPriority w:val="59"/>
    <w:rsid w:val="0085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74D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46D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23691"/>
    <w:rPr>
      <w:color w:val="0066CC"/>
      <w:u w:val="single"/>
    </w:rPr>
  </w:style>
  <w:style w:type="character" w:customStyle="1" w:styleId="a9">
    <w:name w:val="Основной текст_"/>
    <w:basedOn w:val="a0"/>
    <w:link w:val="1"/>
    <w:rsid w:val="00823691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82369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64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Maksim</cp:lastModifiedBy>
  <cp:revision>23</cp:revision>
  <dcterms:created xsi:type="dcterms:W3CDTF">2019-09-17T08:30:00Z</dcterms:created>
  <dcterms:modified xsi:type="dcterms:W3CDTF">2019-09-23T08:35:00Z</dcterms:modified>
</cp:coreProperties>
</file>